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65" w:rsidRPr="00733265" w:rsidRDefault="00733265" w:rsidP="00733265">
      <w:pPr>
        <w:shd w:val="clear" w:color="auto" w:fill="181616"/>
        <w:spacing w:after="150" w:line="240" w:lineRule="auto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Политика Группы «</w:t>
      </w:r>
      <w:proofErr w:type="gramStart"/>
      <w:r w:rsidRPr="00733265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НОРЕБО»</w:t>
      </w:r>
      <w:r w:rsidRPr="00733265">
        <w:rPr>
          <w:rFonts w:ascii="Arial" w:eastAsia="Times New Roman" w:hAnsi="Arial" w:cs="Arial"/>
          <w:color w:val="FFFFFF"/>
          <w:sz w:val="36"/>
          <w:szCs w:val="36"/>
          <w:lang w:eastAsia="ru-RU"/>
        </w:rPr>
        <w:br/>
        <w:t>в</w:t>
      </w:r>
      <w:proofErr w:type="gramEnd"/>
      <w:r w:rsidRPr="00733265">
        <w:rPr>
          <w:rFonts w:ascii="Arial" w:eastAsia="Times New Roman" w:hAnsi="Arial" w:cs="Arial"/>
          <w:color w:val="FFFFFF"/>
          <w:sz w:val="36"/>
          <w:szCs w:val="36"/>
          <w:lang w:eastAsia="ru-RU"/>
        </w:rPr>
        <w:t xml:space="preserve"> отношении обработки</w:t>
      </w:r>
      <w:r w:rsidRPr="00733265">
        <w:rPr>
          <w:rFonts w:ascii="Arial" w:eastAsia="Times New Roman" w:hAnsi="Arial" w:cs="Arial"/>
          <w:color w:val="FFFFFF"/>
          <w:sz w:val="36"/>
          <w:szCs w:val="36"/>
          <w:lang w:eastAsia="ru-RU"/>
        </w:rPr>
        <w:br/>
        <w:t>и обеспечения защиты персональных</w:t>
      </w:r>
      <w:r w:rsidRPr="00733265">
        <w:rPr>
          <w:rFonts w:ascii="Arial" w:eastAsia="Times New Roman" w:hAnsi="Arial" w:cs="Arial"/>
          <w:color w:val="FFFFFF"/>
          <w:sz w:val="36"/>
          <w:szCs w:val="36"/>
          <w:lang w:eastAsia="ru-RU"/>
        </w:rPr>
        <w:br/>
        <w:t>данных (01 августа 2018 года)</w:t>
      </w:r>
    </w:p>
    <w:p w:rsidR="00733265" w:rsidRPr="00733265" w:rsidRDefault="00733265" w:rsidP="00733265">
      <w:pPr>
        <w:shd w:val="clear" w:color="auto" w:fill="181616"/>
        <w:spacing w:after="0" w:line="1800" w:lineRule="atLeast"/>
        <w:outlineLvl w:val="0"/>
        <w:rPr>
          <w:rFonts w:ascii="inherit" w:eastAsia="Times New Roman" w:hAnsi="inherit" w:cs="Arial"/>
          <w:b/>
          <w:bCs/>
          <w:caps/>
          <w:color w:val="FFFFFF"/>
          <w:spacing w:val="-4"/>
          <w:kern w:val="36"/>
          <w:sz w:val="144"/>
          <w:szCs w:val="144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FFFFFF"/>
          <w:spacing w:val="-4"/>
          <w:kern w:val="36"/>
          <w:sz w:val="144"/>
          <w:szCs w:val="144"/>
          <w:lang w:eastAsia="ru-RU"/>
        </w:rPr>
        <w:t>ПОЛИТИКА КОНФИДЕНЦИАЛЬНОСТИ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Далее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1. ОБЩИЕ ПОЛОЖЕНИЯ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Настоящая Политика Группы «НОРЕБО» в отношении обработки и обеспечения защиты персональных данных (политика конфиденциальности) (далее – «Политика») регулирует порядок обработки и использования персональных данных физических лиц, пользующихся сервисами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сайта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</w:t>
      </w:r>
      <w:hyperlink r:id="rId5" w:history="1">
        <w:r w:rsidRPr="00733265">
          <w:rPr>
            <w:rFonts w:ascii="Arial" w:eastAsia="Times New Roman" w:hAnsi="Arial" w:cs="Arial"/>
            <w:color w:val="274AFB"/>
            <w:spacing w:val="-1"/>
            <w:sz w:val="36"/>
            <w:szCs w:val="36"/>
            <w:lang w:eastAsia="ru-RU"/>
          </w:rPr>
          <w:t>https://norebo.ru</w:t>
        </w:r>
      </w:hyperlink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(далее – «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Сайт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»), компаниями Группы «НОРЕБО», указанными на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Сайте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(далее – «Операторы») в отношении обработки и обеспечения защиты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>персональных данных физических лиц, субъектов персональных данных, (далее – «Субъект персональных данных» или «Субъект») на основании ст. 24 Конституции РФ и Федерального закона от 27 июля 2006 г. №152- ФЗ «О персональных данных».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Политика применяется в отношении всех персональных данных, которые могут быть получены Оператором в процессе деятельности, в том числе клиентов Оператора. Обработка персональных данных Оператором осуществляется в соответствии со следующими нормативно-правовыми актами: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Трудовои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кодекс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Федерации;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Федеральныи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закон от 27 июля 2006 г. №152-ФЗ «О персональных данных» (далее – ФЗ «О персональных данных»);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Постановление Правительства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̆̆ Федерации от 15 сентября 2008 г. №687 «Об утверждении Положения об особенностях обработки персональных данных,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осуществляемои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̆̆ без использования средств автоматизации»;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Постановление Правительства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̆̆ Федерации от 6 июля 2008 г. №512 «Об утверждении требований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Постановление Правительства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̆̆ Федерации от 1 ноября 2012 г. №1119 «Об утверждении требований к защите персональных данных при их обработке в информационных системах персональных данных»;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Приказ ФСТЭК России от 18 февраля 2013 г. №21 «Об утверждении состава и содержания организационных и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>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Приказ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Роскомнадзора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от 05 сентября 2013 г. №996 «Об утверждении требований и методов по обезличиванию персональных данных»;</w:t>
      </w:r>
    </w:p>
    <w:p w:rsidR="00733265" w:rsidRPr="00733265" w:rsidRDefault="00733265" w:rsidP="00733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иные нормативные правовые акты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̆̆ Федерации и нормативные документы исполнительных органов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государственнои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̆̆ власти.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1.3.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Цель Политики заключается в доведении до лиц, предоставляющих свои персональные данные,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необходимои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информации,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позволяющеи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оценить, какие персональные данные и с какими целями обрабатываются Оператором, какие методы обеспечения их безопасности реализуются, а также установление основных принципов и подходов к обработке и обеспечению безопасности персональных данных у Оператора.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1.4.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средств, а также устанавливает ответственность лиц, имеющих доступ к персональным данным, за невыполнение требований, регулирующих обработку и защиту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1.5.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Пользователи, используя сервисы и услуги Оператора, сервисы и услуги, размещенные на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веб-сайте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Оператора </w:t>
      </w:r>
      <w:hyperlink r:id="rId6" w:history="1">
        <w:r w:rsidRPr="00733265">
          <w:rPr>
            <w:rFonts w:ascii="Arial" w:eastAsia="Times New Roman" w:hAnsi="Arial" w:cs="Arial"/>
            <w:color w:val="274AFB"/>
            <w:spacing w:val="-1"/>
            <w:sz w:val="36"/>
            <w:szCs w:val="36"/>
            <w:lang w:eastAsia="ru-RU"/>
          </w:rPr>
          <w:t>https://norebo.ru/</w:t>
        </w:r>
      </w:hyperlink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, сообщив Оператору свои персональные данные, в том числе при посредничестве третьих лиц, признают своё согласие на обработку персональных данных в соответствии с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Политикои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̆. В случае несогласия с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Политикои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в целом, как и в случае несогласия с каким-либо пунктом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Политики,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>Пользователь должен воздержаться от использования Сервисов.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Оператор получает и начинает обработку персональных данных Субъекта с момента получения его согласия. Согласие на обработку персональных данных может быть дано Субъектом персональных данных 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любои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форме,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позволяющеи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подтвердить факт получения согласия, если иное не установлено федеральным законом: 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письменнои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устнои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или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инои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форме,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предусмотреннои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действующим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законодательством, в том числе посредством совершения Субъектом персональных данных конклюдентных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при использовании сервисов на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веб-сайте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Оператора </w:t>
      </w:r>
      <w:hyperlink r:id="rId7" w:history="1">
        <w:r w:rsidRPr="00733265">
          <w:rPr>
            <w:rFonts w:ascii="Arial" w:eastAsia="Times New Roman" w:hAnsi="Arial" w:cs="Arial"/>
            <w:color w:val="274AFB"/>
            <w:spacing w:val="-1"/>
            <w:sz w:val="36"/>
            <w:szCs w:val="36"/>
            <w:lang w:eastAsia="ru-RU"/>
          </w:rPr>
          <w:t>https://norebo.ru/</w:t>
        </w:r>
      </w:hyperlink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, использовании форм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обратнои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связи и акцепте оферт, содержащих в себе положения об обработке персональных данных в соответствии с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действующим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законодательством и размещенных по ссылке: </w:t>
      </w:r>
      <w:hyperlink r:id="rId8" w:history="1">
        <w:r w:rsidRPr="00733265">
          <w:rPr>
            <w:rFonts w:ascii="Arial" w:eastAsia="Times New Roman" w:hAnsi="Arial" w:cs="Arial"/>
            <w:color w:val="274AFB"/>
            <w:spacing w:val="-1"/>
            <w:sz w:val="36"/>
            <w:szCs w:val="36"/>
            <w:lang w:eastAsia="ru-RU"/>
          </w:rPr>
          <w:t>https://norebo.ru/confidential</w:t>
        </w:r>
      </w:hyperlink>
    </w:p>
    <w:p w:rsidR="00733265" w:rsidRPr="00733265" w:rsidRDefault="00733265" w:rsidP="0073326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1.6.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Передавая Операторам персональные данные посредством использования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Сайта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, лицо, использующее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Сайт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(далее – «Пользователь) и являющееся Субъектом,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даёт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своё согласие (добровольное и бессрочное) на использование персональных данных. Данное согласие является сознательным. Пользователь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даёт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согласие на обработку персональных данных свободно, своим волеизъявлением и 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своём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интересе. Согласие не является письменным, так как Операторы не обрабатывают специальные и биометрические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персональные данные. Согласие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даётся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в соответствии с п. 1 ст. 9 ФЗ «О персональных данных».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1.7.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Согласие на обработку персональных данных может быть отозвано Субъектом персональных данных. В случае отзыва Субъектом согласия на обработку персональных данных оператор вправе продолжить обработку персональных данных без согласия Субъекта при наличии оснований, указанных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действующим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законодательством.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1.8.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Настоящая Политика может быть изменена Оператором. Оператор имеет право в любое время по своему собственному усмотрению вносить изменения в настоящую Политику без предварительного уведомления Пользователя об этом. При внесении изменений 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актуальнои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редакции указывается дата последнего обновления. Новая редакция Политики вступает в силу с момента ее размещения на веб-сервере, если иное не предусмотрено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новои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редакциеи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Политики.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1.9.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Настоящая Политика применима только к информации о Пользователе,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получаемои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в ходе использования Сервисов Оператора. Оператор не контролирует и не несет ответственности за обработку информации о Пользователе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веб-сайтами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третьих лиц, на которые Пользователь может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перейти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по ссылкам, доступным на официальном веб-сервере Оператора.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1.10.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Понятия, используемые 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политике: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определенному</w:t>
      </w:r>
      <w:proofErr w:type="gram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или определяемому физическому лицу (субъекту персональных данных);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оператор персональных данных (оператор) –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государственныи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орган,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муниципальныи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орган, юридическое или физическое лицо, самостоятельно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(операции), совершаемые с персональными данными;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обработка персональных данных – любое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действие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(операция) или совокупность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(операций)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вычислительнои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техники;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распространение персональных данных –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, направленные на раскрытие персональных данных неопределенному кругу лиц;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предоставление персональных данных –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, направленные на раскрытие персональных данных определенному лицу или определенному кругу лиц;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уничтожение персональных данных –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, в результате которых становится невозможным восстановить содержание персональных данных 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информационнои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системе персональных данных и (или) в результате которых уничтожаются материальные носители персональных данных;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информационная система персональных данных – совокупность содержащихся в базах данных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>персональных данных и обеспечивающих их обработку информационных технологий и технических средств;</w:t>
      </w:r>
    </w:p>
    <w:p w:rsidR="00733265" w:rsidRPr="00733265" w:rsidRDefault="00733265" w:rsidP="007332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субъект персональных данных — физическое лицо, прямо или косвенно </w:t>
      </w:r>
      <w:proofErr w:type="gram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определенное</w:t>
      </w:r>
      <w:proofErr w:type="gram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или определяемое на основании относящихся к нему персональных данных.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2. ПОНЯТИЕ И СОСТАВ ПЕРСОНАЛЬНЫХ ДАННЫХ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2.1.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В целях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Политики под персональными данными понимается любая информация, относящаяся к прямо или косвенно определенному физическому лицу (Субъекту персональных данных).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2.2.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В зависимости от Субъекта персональных данных, Оператор для осуществления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своеи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деятельности и для выполнения своих обязательств может обрабатывать персональные данные следующих категорий Субъектов:</w:t>
      </w:r>
    </w:p>
    <w:p w:rsidR="00733265" w:rsidRPr="00733265" w:rsidRDefault="00733265" w:rsidP="0073326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персональные данные работника Оператора, кандидата на работу — информация, необходимая Оператору в связи с трудовыми отношениями и касающиеся конкретного работника;</w:t>
      </w:r>
    </w:p>
    <w:p w:rsidR="00733265" w:rsidRPr="00733265" w:rsidRDefault="00733265" w:rsidP="0073326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данные Клиента — информация, необходимая Оператору для выполнения своих обязательств в рамках договорных отношений с клиентом и для выполнения требований законодательства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Федерации. Сюда также относятся данные, предоставленные потенциальными клиентами, представителями клиентов, уполномоченными представлять клиентов; руководителями и главным бухгалтерами юридических лиц, являющихся клиентами Оператора, лицами, заключившими с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Оператором гражданско-правовые договоры на оказание услуг Оператору; работниками партнеров Оператора и других юридических лиц, имеющих договорные отношения с Оператором, с которым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взаимодействуют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работники Оператора в рамках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своеи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̆̆ деятельности;</w:t>
      </w:r>
    </w:p>
    <w:p w:rsidR="00733265" w:rsidRPr="00733265" w:rsidRDefault="00733265" w:rsidP="007332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персональные данные физических лиц, которые сделаны ими общедоступными, а их обработка не нарушает их прав и соответствует требованиям, установленным Законодательством о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2.3.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Субъект персональных данных,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подпадающии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в перечень </w:t>
      </w:r>
      <w:proofErr w:type="gram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лиц</w:t>
      </w:r>
      <w:proofErr w:type="gram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указанных в п. 2.2 Политики, Клиент Оператора дает согласие на обработку следующих персональных данных: фамилии, имени, отчества; даты рождения; почтовых адресов (по месту регистрации и для контактов); номерах телефонов; номерах факсов; адресах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электроннои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почты (E-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mail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).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3. ОСНОВАНИЯ И ЦЕЛИ ОБРАБОТКИ ПЕРСОНАЛЬНЫХ ДАННЫХ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Оператор обрабатывает персональные данные для осуществления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своеи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деятельности, в том числе для оказания Клиентам услуг. Оператор вправе:</w:t>
      </w:r>
    </w:p>
    <w:p w:rsidR="00733265" w:rsidRPr="00733265" w:rsidRDefault="00733265" w:rsidP="0073326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осуществлять возложенные на Оператора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Федерации функции в соответствии с ФЗ «О Персональных данных» и иными законами и нормативными правовыми актами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Федерации, а также уставом и нормативными актами Оператора;</w:t>
      </w:r>
    </w:p>
    <w:p w:rsidR="00733265" w:rsidRPr="00733265" w:rsidRDefault="00733265" w:rsidP="007332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>Оператор собирает и хранит персональные данные Клиента, необходимые для оказания услуг, исполнения соглашений и договоров, исполнения обязательств перед Клиентом.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обрабатывает персональные данные только при наличии хотя бы одного из следующих условий:</w:t>
      </w:r>
    </w:p>
    <w:p w:rsidR="00733265" w:rsidRPr="00733265" w:rsidRDefault="00733265" w:rsidP="0073326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733265" w:rsidRPr="00733265" w:rsidRDefault="00733265" w:rsidP="0073326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обработка персональных данных необходима для достижения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̆, предусмотренных законом, для осуществления и выполнения возложенных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Федерации на Оператора функций, полномочий 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обязанностеи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̆;</w:t>
      </w:r>
    </w:p>
    <w:p w:rsidR="00733265" w:rsidRPr="00733265" w:rsidRDefault="00733265" w:rsidP="0073326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обработка персональных данных необходима для исполнения договора,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сторонои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которого либо </w:t>
      </w:r>
      <w:proofErr w:type="gram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выгодоприобретателем</w:t>
      </w:r>
      <w:proofErr w:type="gram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сторонои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или выгодоприобретателем;</w:t>
      </w:r>
    </w:p>
    <w:p w:rsidR="00733265" w:rsidRPr="00733265" w:rsidRDefault="00733265" w:rsidP="0073326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при условии, что при этом не нарушаются права и свободы Субъекта персональных данных;</w:t>
      </w:r>
    </w:p>
    <w:p w:rsidR="00733265" w:rsidRPr="00733265" w:rsidRDefault="00733265" w:rsidP="0073326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733265" w:rsidRPr="00733265" w:rsidRDefault="00733265" w:rsidP="007332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осуществляется обработка персональных данных, подлежащих опубликованию или обязательному раскрытию в соответствии с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3.3.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3.4.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может обрабатывать персональные данные Субъектов (кандидатов на вакантные должности) в следующих целях:</w:t>
      </w:r>
    </w:p>
    <w:p w:rsidR="00733265" w:rsidRPr="00733265" w:rsidRDefault="00733265" w:rsidP="0073326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принятия решения о возможности заключения трудового договора с лицами, претендующими на открытые вакансии</w:t>
      </w:r>
    </w:p>
    <w:p w:rsidR="00733265" w:rsidRPr="00733265" w:rsidRDefault="00733265" w:rsidP="0073326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для связи с Субъектом персональных данных в случае необходимости, в том числе направление предложений, уведомлений, информации и запросов, как связанных, так и не связанных с оказанием услуг, а также обработка заявлений, запросов и заявок Клиента;</w:t>
      </w:r>
    </w:p>
    <w:p w:rsidR="00733265" w:rsidRPr="00733265" w:rsidRDefault="00733265" w:rsidP="007332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улучшение качества услуг, оказываемых Оператором.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3.5.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Обработка специальных категорий персональных данных, касающихся </w:t>
      </w:r>
      <w:proofErr w:type="spellStart"/>
      <w:proofErr w:type="gram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расовои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̆,̆</w:t>
      </w:r>
      <w:proofErr w:type="gram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национальнои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̆̆ принадлежности, политических взглядов, религиозных или философских убеждений,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интимнои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̆̆ жизни, Оператором не осуществляется.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3.6.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осуществляет обработку персональных данных работников, которые являются Субъектом персональных данных, в целях: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соблюдения трудового, налогового и пенсионного законодательства РФ, а именно: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содействия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работникам 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трудоустройстве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, обучении и продвижении по службе;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расчета и начисления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заработнои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платы деловых поездок (командировок) работников Оператора;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оформления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доверенностеи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(в том числе для представления интересов Оператора перед третьими лицами);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обеспечения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личнои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безопасности работников;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контроля количества и качества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выполняемои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работы;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обеспечения сохранности имущества;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соблюдения пропускного режима в помещениях Оператора;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учета рабочего времени;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пользования различного вида льготами в соответствии с Трудовым кодексом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Федерации, Налоговым кодексом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Федерации, федеральными законами, а также уставом и нормативными актами Оператор;</w:t>
      </w:r>
    </w:p>
    <w:p w:rsidR="00733265" w:rsidRPr="00733265" w:rsidRDefault="00733265" w:rsidP="007332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добровольного страхования жизни, здоровья и/или от несчастных случаев.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3.7.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осуществляет обработку персональных данных родственников работников Оператора, которые являются Субъектами персональных данных, в целях:</w:t>
      </w:r>
    </w:p>
    <w:p w:rsidR="00733265" w:rsidRPr="00733265" w:rsidRDefault="00733265" w:rsidP="00733265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исполнения требований законодательства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Федерации;</w:t>
      </w:r>
    </w:p>
    <w:p w:rsidR="00733265" w:rsidRPr="00733265" w:rsidRDefault="00733265" w:rsidP="0073326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предоставления дополнительных льгот.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3.8.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осуществляет обработку персональных данных контрагентов-физических лиц, которые являются Субъектом персональных данных, в целях:</w:t>
      </w:r>
    </w:p>
    <w:p w:rsidR="00733265" w:rsidRPr="00733265" w:rsidRDefault="00733265" w:rsidP="00733265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заключения и исполнения договора,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однои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из сторон которого является физическое лицо;</w:t>
      </w:r>
    </w:p>
    <w:p w:rsidR="00733265" w:rsidRPr="00733265" w:rsidRDefault="00733265" w:rsidP="007332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рассмотрения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возможностеи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дальнейшего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сотрудничества.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lastRenderedPageBreak/>
        <w:t>3.9.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Оператор осуществляет обработку персональных данных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представителеи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юридических лиц — контрагентов Оператора в целях:</w:t>
      </w:r>
    </w:p>
    <w:p w:rsidR="00733265" w:rsidRPr="00733265" w:rsidRDefault="00733265" w:rsidP="00733265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ведения переговоров;</w:t>
      </w:r>
    </w:p>
    <w:p w:rsidR="00733265" w:rsidRPr="00733265" w:rsidRDefault="00733265" w:rsidP="007332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заключения и исполнения договоров, по которым предоставляются персональные данные работников такого юридического лица для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исполнения договора по различным направлениям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хозяйственнои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деятельности Оператора.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4. ПРИНЦИПЫ ОБРАБОТКИ ПЕРСОНАЛЬНЫХ ДАННЫХ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4.1.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Обработка персональных данных Оператором осуществляется на основе принципов:</w:t>
      </w:r>
    </w:p>
    <w:p w:rsidR="00733265" w:rsidRPr="00733265" w:rsidRDefault="00733265" w:rsidP="0073326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законности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и способов Обработки персональных данных;</w:t>
      </w:r>
    </w:p>
    <w:p w:rsidR="00733265" w:rsidRPr="00733265" w:rsidRDefault="00733265" w:rsidP="0073326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добросовестности Оператором, как оператора персональных данных, что достигается путем выполнения требований законодательства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 в отношении Обработки персональных данных;</w:t>
      </w:r>
    </w:p>
    <w:p w:rsidR="00733265" w:rsidRPr="00733265" w:rsidRDefault="00733265" w:rsidP="0073326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соответствия состава и объема обрабатываемых персональных данных, а также способов Обработки персональных данных заявленным целям Обработки;</w:t>
      </w:r>
    </w:p>
    <w:p w:rsidR="00733265" w:rsidRPr="00733265" w:rsidRDefault="00733265" w:rsidP="0073326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точности и достаточности, а в необходимых случаях и актуальности персональных данных по отношению к заявленным целям их Обработки;</w:t>
      </w:r>
    </w:p>
    <w:p w:rsidR="00733265" w:rsidRPr="00733265" w:rsidRDefault="00733265" w:rsidP="00733265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уничтожения персональных данных по достижении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Обработки способом, исключающим возможность их восстановления;</w:t>
      </w:r>
    </w:p>
    <w:p w:rsidR="00733265" w:rsidRPr="00733265" w:rsidRDefault="00733265" w:rsidP="007332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недопустимости объединения баз данных, содержащих персональные данные, Обработка которых осуществляется в целях, несовместимых между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собои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4.2.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Работники Оператора, допущенные к Обработке персональных данных, обязаны:</w:t>
      </w:r>
    </w:p>
    <w:p w:rsidR="00733265" w:rsidRPr="00733265" w:rsidRDefault="00733265" w:rsidP="0073326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Знать и неукоснительно выполнять положения законодательства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Федерации в области персональных данных;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Политики; локальных актов Оператора по вопросам Обработки и обеспечения безопасности персональных данных;</w:t>
      </w:r>
    </w:p>
    <w:p w:rsidR="00733265" w:rsidRPr="00733265" w:rsidRDefault="00733265" w:rsidP="0073326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Обрабатывать персональные данные только в рамках выполнения своих должностных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обязанностеи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̆;</w:t>
      </w:r>
    </w:p>
    <w:p w:rsidR="00733265" w:rsidRPr="00733265" w:rsidRDefault="00733265" w:rsidP="0073326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Не разглашать персональные данные, обрабатываемые Оператором;</w:t>
      </w:r>
    </w:p>
    <w:p w:rsidR="00733265" w:rsidRPr="00733265" w:rsidRDefault="00733265" w:rsidP="00733265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Сообщать о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действиях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других лиц, которые могут привести к нарушению положений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Политики;</w:t>
      </w:r>
    </w:p>
    <w:p w:rsidR="00733265" w:rsidRPr="00733265" w:rsidRDefault="00733265" w:rsidP="0073326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Сообщать об известных фактах нарушения требований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Политики лицу, ответственному за организацию Обработки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4.3.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Безопасность персональных данных обеспечивается выполнением согласованных мероприятий, направленных на предотвращение (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нейтрализацию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) и устранение угроз безопасности персональных данных, минимизацию возможного ущерба.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5. СРОКИ ОБРАБОТКИ ПЕРСОНАЛЬНЫХ ДАННЫХ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5.1.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Сроки обработки персональных данных определяются исходя из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обработки в информационных системах Оператора, в соответствии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со сроком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договора, соглашения с Субъектом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5.2.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Условием прекращения обработки персональных данных может являться достижение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обработки персональных данных согласно условиям заключенных между Оператором и Субъектом персональных данных договором, истечение срока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согласия или отзыв согласия Субъекта на обработку его персональных данных, а также выявление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неправомернои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обработки персональных данных.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6. КРУГ ЛИЦ ДОПУЩЕННЫХ К ОБРАБОТКЕ ПЕРСОНАЛЬНЫХ ДАННЫХ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6.1.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Для достижения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ст. 3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Политики к обработке персональных данных допущены только те сотрудники Оператора, на которых возложена такая обязанность в соответствии с их служебными (трудовыми) обязанностями. Доступ других сотрудников может быть предоставлен только в предусмотренных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 случаях. Оператор требует от своих сотрудников соблюдения конфиденциальности и обеспечения безопасности персональных данных, при их обработке.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6.2.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вправе передать персональные данные третьим лицам в следующих случаях:</w:t>
      </w:r>
    </w:p>
    <w:p w:rsidR="00733265" w:rsidRPr="00733265" w:rsidRDefault="00733265" w:rsidP="00733265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Субъект персональных данных явно выразил свое согласие на такие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;</w:t>
      </w:r>
    </w:p>
    <w:p w:rsidR="00733265" w:rsidRPr="00733265" w:rsidRDefault="00733265" w:rsidP="0073326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Передача предусмотрена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российским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или иным применимым законодательством в рамках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установленнои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таким законодательством процедуры.</w:t>
      </w:r>
    </w:p>
    <w:p w:rsidR="00733265" w:rsidRPr="00733265" w:rsidRDefault="00733265" w:rsidP="0073326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При этом к приобретателю переходят все обязательства по соблюдению условий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настоящеи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Политики применительно к полученным им персональным данным.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6.3.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По мотивированному запросу уполномоченного органа и согласно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действующему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законодательству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Федерации, персональные данные Субъекта без его согласия могут быть переданы:</w:t>
      </w:r>
    </w:p>
    <w:p w:rsidR="00733265" w:rsidRPr="00733265" w:rsidRDefault="00733265" w:rsidP="0073326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 связи с осуществлением правосудия в судебные органы;</w:t>
      </w:r>
    </w:p>
    <w:p w:rsidR="00733265" w:rsidRPr="00733265" w:rsidRDefault="00733265" w:rsidP="00733265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в органы полиции,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федеральнои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службы безопасности, прокуратуры, следственного комитета;</w:t>
      </w:r>
    </w:p>
    <w:p w:rsidR="00733265" w:rsidRPr="00733265" w:rsidRDefault="00733265" w:rsidP="0073326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в иные уполномоченные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действующим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 и применимыми нормами права органы и организации в случаях, установленных в нормативно-правовых актах, обязательных для исполнения Оператором.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7. ПОРЯДОК И МЕТОДЫ ОБРАБОТКИ ПЕРСОНАЛЬНЫХ ДАННЫХ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7.1.</w:t>
      </w:r>
      <w:r w:rsidRPr="0073326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В процессе предоставления услуг, при осуществлении </w:t>
      </w:r>
      <w:proofErr w:type="spellStart"/>
      <w:r w:rsidRPr="0073326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внутрихозяйственнои</w:t>
      </w:r>
      <w:proofErr w:type="spellEnd"/>
      <w:r w:rsidRPr="0073326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̆ деятельности Оператор использует автоматизированную и неавтоматизированную обработку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Оператор вправе поручить Обработку персональных данных другому лицу с согласия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Субъекта персональных данных, если иное не предусмотрено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Федерации, на основании заключаемого с этим лицом договора, обязательным условием которого является соблюдение этим лицом принципов и правил Обработки персональных данных, предусмотренных ФЗ «О персональных данных».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7.3.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Персональные данные не раскрываются третьим лицам и не распространяются иным образом без согласия Субъекта персональных данных, если иное не предусмотрено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̆̆ Федерации.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7.4.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Представители органов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государственнои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власти (в том числе, контролирующих, надзорных, правоохранительных и иных органов) получают доступ к персональным данным, обрабатываемым в Оператора, в объеме и порядке, установленном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7.5.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В рамках обработки персональных данных для Субъекта персональных данных и Оператора определены следующие права.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7.5.1.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Субъект персональных данных имеет право:</w:t>
      </w:r>
    </w:p>
    <w:p w:rsidR="00733265" w:rsidRPr="00733265" w:rsidRDefault="00733265" w:rsidP="0073326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получать информацию, касающуюся обработки его персональных данных, в порядке, форме и сроки, установленные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 о персональных данных;</w:t>
      </w:r>
    </w:p>
    <w:p w:rsidR="00733265" w:rsidRPr="00733265" w:rsidRDefault="00733265" w:rsidP="0073326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заявленнои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цели обработки или используются в целях, не заявленных ранее при предоставлении Субъектом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>персональных данных согласия на обработку персональных данных;</w:t>
      </w:r>
    </w:p>
    <w:p w:rsidR="00733265" w:rsidRPr="00733265" w:rsidRDefault="00733265" w:rsidP="00733265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принимать предусмотренные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 меры по защите своих прав;</w:t>
      </w:r>
    </w:p>
    <w:p w:rsidR="00733265" w:rsidRPr="00733265" w:rsidRDefault="00733265" w:rsidP="0073326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отозвать свое согласие на обработку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7.5.2.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имеет право:</w:t>
      </w:r>
    </w:p>
    <w:p w:rsidR="00733265" w:rsidRPr="00733265" w:rsidRDefault="00733265" w:rsidP="00733265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обрабатывать персональные данные Субъекта персональных данных в соответствии с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заявленнои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целью;</w:t>
      </w:r>
    </w:p>
    <w:p w:rsidR="00733265" w:rsidRPr="00733265" w:rsidRDefault="00733265" w:rsidP="00733265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 о персональных данных;</w:t>
      </w:r>
    </w:p>
    <w:p w:rsidR="00733265" w:rsidRPr="00733265" w:rsidRDefault="00733265" w:rsidP="00733265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ограничить доступ Субъекта персональных данных к его персональным данным в случае, если Обработка персональных данных осуществляется в соответствии с законодательством о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противодействии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легализации (отмыванию) доходов, полученных преступным путем, и финансированию терроризма,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Федерации;</w:t>
      </w:r>
    </w:p>
    <w:p w:rsidR="00733265" w:rsidRPr="00733265" w:rsidRDefault="00733265" w:rsidP="00733265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обрабатывать общедоступные персональные данные физических лиц;</w:t>
      </w:r>
    </w:p>
    <w:p w:rsidR="00733265" w:rsidRPr="00733265" w:rsidRDefault="00733265" w:rsidP="00733265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осуществлять обработку персональных данных, подлежащих опубликованию или обязательному раскрытию в соответствии с законодательством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Федерации;</w:t>
      </w:r>
    </w:p>
    <w:p w:rsidR="00733265" w:rsidRPr="00733265" w:rsidRDefault="00733265" w:rsidP="0073326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>поручить обработку персональных данных другому лицу с согласия Субъекта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7.6.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7.7.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При достижении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целеи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733265" w:rsidRPr="00733265" w:rsidRDefault="00733265" w:rsidP="0073326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иное не предусмотрено договором,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сторонои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или выгодоприобретателем по которому является Субъект персональных данных;</w:t>
      </w:r>
    </w:p>
    <w:p w:rsidR="00733265" w:rsidRPr="00733265" w:rsidRDefault="00733265" w:rsidP="00733265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ФЗ «О персональных данных» или иными федеральными законами;</w:t>
      </w:r>
    </w:p>
    <w:p w:rsidR="00733265" w:rsidRPr="00733265" w:rsidRDefault="00733265" w:rsidP="0073326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иное не предусмотрено иным соглашением между Оператором и Субъектом персональных данных.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7.8.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Оператор обязан сообщить Субъекту персональных данных или его представителю информацию об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осуществляемои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им обработке персональных данных такого Субъекта по запросу последнего.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7.9.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Оператор также обладает иными правами и несет иные обязанности, установленные ФЗ «О персональных данных».</w:t>
      </w:r>
    </w:p>
    <w:p w:rsidR="00733265" w:rsidRPr="00733265" w:rsidRDefault="00733265" w:rsidP="00733265">
      <w:pPr>
        <w:shd w:val="clear" w:color="auto" w:fill="FFFFFF"/>
        <w:spacing w:line="90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</w:pPr>
      <w:r w:rsidRPr="00733265">
        <w:rPr>
          <w:rFonts w:ascii="inherit" w:eastAsia="Times New Roman" w:hAnsi="inherit" w:cs="Arial"/>
          <w:b/>
          <w:bCs/>
          <w:caps/>
          <w:color w:val="000000"/>
          <w:sz w:val="63"/>
          <w:szCs w:val="63"/>
          <w:lang w:eastAsia="ru-RU"/>
        </w:rPr>
        <w:t>8. РЕАЛИЗАЦИЯ ЗАЩИТЫ ПЕРСОНАЛЬНЫХ ДАННЫХ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8.1.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 Деятельность Оператора по обработке персональных данных в информационных системах 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неразрывно связана с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защитои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Оператором конфиденциальности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полученнои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информации. Все работники Оператора обязаны обеспечивать конфиденциальность персональных данных, а также об иных сведениях, установленных Оператором, если это не противоречит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действующему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законодательству РФ.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8.2.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Безопасность персональных данных при их обработке в информационных системах Оператора обеспечивается с помощью системы защиты информации.</w:t>
      </w:r>
    </w:p>
    <w:p w:rsidR="00733265" w:rsidRPr="00733265" w:rsidRDefault="00733265" w:rsidP="0073326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Обеспечение безопасности обрабатываемых персональных данных осуществляется Оператором в рамках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единои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комплекснои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системы организационно-технических и правовых мероприятий по защите информации,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составляющеи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̆ коммерческую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тайну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, с учетом требований законодательства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Российскои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Федерации о персональных данных, принятых в соответствии с ним нормативных правовых актов.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8.3.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Обмен персональными данными при их обработке в информационных системах осуществляется по каналам связи, защищенным техническими средства защиты информации.</w:t>
      </w:r>
    </w:p>
    <w:p w:rsidR="00733265" w:rsidRPr="00733265" w:rsidRDefault="00733265" w:rsidP="00733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36"/>
          <w:sz w:val="36"/>
          <w:szCs w:val="36"/>
          <w:lang w:eastAsia="ru-RU"/>
        </w:rPr>
        <w:t>8.4.</w:t>
      </w: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 При обработке персональных данных в информационных системах Оператора обеспечиваются: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проведение мероприятий, направленных на предотвращение несанкционированного доступа к персональным данным и (или) передача их лицам, не имеющим права доступа к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такои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информации;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своевременное обнаружение фактов несанкционированного доступа к персональным данным;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lastRenderedPageBreak/>
        <w:t xml:space="preserve">недопущение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воздействия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 xml:space="preserve"> на технические средства </w:t>
      </w: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автоматизированнои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обработки персональных данных, в результате которого может быть нарушено их функционирование;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возможность незамедлительного восстановления персональных данных, модифицированных и уничтоженных вследствие несанкционированного доступа к ним;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proofErr w:type="spellStart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постоянныи</w:t>
      </w:r>
      <w:proofErr w:type="spellEnd"/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̆ контроль уровня защищенности персональных данных.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ограничение состава лиц, имеющих доступ к персональным данным;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733265" w:rsidRPr="00733265" w:rsidRDefault="00733265" w:rsidP="0073326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</w:pPr>
      <w:r w:rsidRPr="00733265">
        <w:rPr>
          <w:rFonts w:ascii="Arial" w:eastAsia="Times New Roman" w:hAnsi="Arial" w:cs="Arial"/>
          <w:color w:val="000000"/>
          <w:spacing w:val="-1"/>
          <w:sz w:val="36"/>
          <w:szCs w:val="36"/>
          <w:lang w:eastAsia="ru-RU"/>
        </w:rPr>
        <w:t>производится ознакомление сотрудников Оператора, осуществляющих обработку персональных данных, c требованиями законодательства РФ о персональных данных, локальными актами по вопросам обработки персональных данных.</w:t>
      </w:r>
    </w:p>
    <w:p w:rsidR="00554942" w:rsidRDefault="00554942">
      <w:bookmarkStart w:id="0" w:name="_GoBack"/>
      <w:bookmarkEnd w:id="0"/>
    </w:p>
    <w:sectPr w:rsidR="0055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4C0"/>
    <w:multiLevelType w:val="multilevel"/>
    <w:tmpl w:val="8F5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B5737"/>
    <w:multiLevelType w:val="multilevel"/>
    <w:tmpl w:val="271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B4532"/>
    <w:multiLevelType w:val="multilevel"/>
    <w:tmpl w:val="8514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D110E"/>
    <w:multiLevelType w:val="multilevel"/>
    <w:tmpl w:val="166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81C5D"/>
    <w:multiLevelType w:val="multilevel"/>
    <w:tmpl w:val="9E3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F6586"/>
    <w:multiLevelType w:val="multilevel"/>
    <w:tmpl w:val="2F6A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F51BD"/>
    <w:multiLevelType w:val="multilevel"/>
    <w:tmpl w:val="047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211D8"/>
    <w:multiLevelType w:val="multilevel"/>
    <w:tmpl w:val="77E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37FBD"/>
    <w:multiLevelType w:val="multilevel"/>
    <w:tmpl w:val="77F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E021B"/>
    <w:multiLevelType w:val="multilevel"/>
    <w:tmpl w:val="E99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8384F"/>
    <w:multiLevelType w:val="multilevel"/>
    <w:tmpl w:val="F0E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23DBC"/>
    <w:multiLevelType w:val="multilevel"/>
    <w:tmpl w:val="12F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A4849"/>
    <w:multiLevelType w:val="multilevel"/>
    <w:tmpl w:val="AEE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C44E6"/>
    <w:multiLevelType w:val="multilevel"/>
    <w:tmpl w:val="E8B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131E2"/>
    <w:multiLevelType w:val="multilevel"/>
    <w:tmpl w:val="BAE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633E3"/>
    <w:multiLevelType w:val="multilevel"/>
    <w:tmpl w:val="894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B6DD6"/>
    <w:multiLevelType w:val="multilevel"/>
    <w:tmpl w:val="13F6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735FE"/>
    <w:multiLevelType w:val="multilevel"/>
    <w:tmpl w:val="267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7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2"/>
  </w:num>
  <w:num w:numId="16">
    <w:abstractNumId w:val="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5"/>
    <w:rsid w:val="00554942"/>
    <w:rsid w:val="007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B8BB-05FA-4254-B6FB-DCEE880F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060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2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304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6073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515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157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665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529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0916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705">
                  <w:marLeft w:val="0"/>
                  <w:marRight w:val="0"/>
                  <w:marTop w:val="0"/>
                  <w:marBottom w:val="10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4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ebo.ru/confident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eb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ebo.ru/" TargetMode="External"/><Relationship Id="rId5" Type="http://schemas.openxmlformats.org/officeDocument/2006/relationships/hyperlink" Target="https://noreb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Slyunkina</dc:creator>
  <cp:keywords/>
  <dc:description/>
  <cp:lastModifiedBy>Mariia Slyunkina</cp:lastModifiedBy>
  <cp:revision>1</cp:revision>
  <dcterms:created xsi:type="dcterms:W3CDTF">2022-06-23T03:36:00Z</dcterms:created>
  <dcterms:modified xsi:type="dcterms:W3CDTF">2022-06-23T03:36:00Z</dcterms:modified>
</cp:coreProperties>
</file>